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26" w:rsidRPr="00B72D5F" w:rsidRDefault="00292719" w:rsidP="00B72D5F">
      <w:pPr>
        <w:jc w:val="center"/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  <w:lang w:val="en-US"/>
        </w:rPr>
        <w:t>Risk Assessment – Radley</w:t>
      </w:r>
    </w:p>
    <w:p w:rsidR="00B72D5F" w:rsidRDefault="00F8066F">
      <w:pPr>
        <w:rPr>
          <w:lang w:val="en-US"/>
        </w:rPr>
      </w:pPr>
      <w:r>
        <w:rPr>
          <w:lang w:val="en-US"/>
        </w:rPr>
        <w:t xml:space="preserve">Assessment </w:t>
      </w:r>
      <w:r w:rsidR="006D3B5C">
        <w:rPr>
          <w:lang w:val="en-US"/>
        </w:rPr>
        <w:t>Date: 01/11/2017</w:t>
      </w:r>
      <w:r w:rsidR="006D3B5C">
        <w:rPr>
          <w:lang w:val="en-US"/>
        </w:rPr>
        <w:tab/>
      </w:r>
      <w:r w:rsidR="006D3B5C">
        <w:rPr>
          <w:lang w:val="en-US"/>
        </w:rPr>
        <w:tab/>
      </w:r>
      <w:r w:rsidR="00B72D5F">
        <w:rPr>
          <w:lang w:val="en-US"/>
        </w:rPr>
        <w:t xml:space="preserve">Review Date: </w:t>
      </w:r>
      <w:r w:rsidR="006D3B5C">
        <w:rPr>
          <w:lang w:val="en-US"/>
        </w:rPr>
        <w:t>November 2018</w:t>
      </w:r>
      <w:r w:rsidR="00B72D5F">
        <w:rPr>
          <w:lang w:val="en-US"/>
        </w:rPr>
        <w:tab/>
      </w:r>
      <w:r w:rsidR="00B72D5F">
        <w:rPr>
          <w:lang w:val="en-US"/>
        </w:rPr>
        <w:tab/>
      </w:r>
      <w:r w:rsidR="00B72D5F">
        <w:rPr>
          <w:lang w:val="en-US"/>
        </w:rPr>
        <w:tab/>
      </w:r>
      <w:r w:rsidR="00B72D5F">
        <w:rPr>
          <w:lang w:val="en-US"/>
        </w:rPr>
        <w:tab/>
        <w:t>Completed by: Megan Glenn</w:t>
      </w:r>
      <w:r w:rsidR="006D3B5C">
        <w:rPr>
          <w:lang w:val="en-US"/>
        </w:rPr>
        <w:t>, Head Coach and Club Safety Advisor.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433"/>
        <w:gridCol w:w="4797"/>
        <w:gridCol w:w="1359"/>
      </w:tblGrid>
      <w:tr w:rsidR="007A781F" w:rsidTr="004D2E09">
        <w:tc>
          <w:tcPr>
            <w:tcW w:w="2547" w:type="dxa"/>
          </w:tcPr>
          <w:p w:rsidR="007A781F" w:rsidRDefault="007A781F">
            <w:pPr>
              <w:rPr>
                <w:lang w:val="en-US"/>
              </w:rPr>
            </w:pPr>
            <w:r>
              <w:rPr>
                <w:lang w:val="en-US"/>
              </w:rPr>
              <w:t>Hazard</w:t>
            </w:r>
          </w:p>
        </w:tc>
        <w:tc>
          <w:tcPr>
            <w:tcW w:w="4252" w:type="dxa"/>
          </w:tcPr>
          <w:p w:rsidR="007A781F" w:rsidRDefault="007A781F">
            <w:pPr>
              <w:rPr>
                <w:lang w:val="en-US"/>
              </w:rPr>
            </w:pPr>
            <w:r>
              <w:rPr>
                <w:lang w:val="en-US"/>
              </w:rPr>
              <w:t>Barriers</w:t>
            </w:r>
          </w:p>
        </w:tc>
        <w:tc>
          <w:tcPr>
            <w:tcW w:w="2433" w:type="dxa"/>
          </w:tcPr>
          <w:p w:rsidR="007A781F" w:rsidRDefault="007A781F">
            <w:pPr>
              <w:rPr>
                <w:lang w:val="en-US"/>
              </w:rPr>
            </w:pPr>
            <w:r>
              <w:rPr>
                <w:lang w:val="en-US"/>
              </w:rPr>
              <w:t>Hazardous Event</w:t>
            </w:r>
          </w:p>
        </w:tc>
        <w:tc>
          <w:tcPr>
            <w:tcW w:w="4797" w:type="dxa"/>
          </w:tcPr>
          <w:p w:rsidR="007A781F" w:rsidRDefault="007A781F">
            <w:pPr>
              <w:rPr>
                <w:lang w:val="en-US"/>
              </w:rPr>
            </w:pPr>
            <w:r>
              <w:rPr>
                <w:lang w:val="en-US"/>
              </w:rPr>
              <w:t>Controls</w:t>
            </w:r>
          </w:p>
        </w:tc>
        <w:tc>
          <w:tcPr>
            <w:tcW w:w="1359" w:type="dxa"/>
          </w:tcPr>
          <w:p w:rsidR="007A781F" w:rsidRDefault="007A781F">
            <w:pPr>
              <w:rPr>
                <w:lang w:val="en-US"/>
              </w:rPr>
            </w:pPr>
            <w:r>
              <w:rPr>
                <w:lang w:val="en-US"/>
              </w:rPr>
              <w:t>Risk Grading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Travel to and From Boathouse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t>Ensure that there is a clear pick up and drop off point at the top of the boat house drive. No cars are allowed down the drive to the boat house.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Child being hit by car.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t>Apply 1</w:t>
            </w:r>
            <w:r w:rsidRPr="00D12B81">
              <w:rPr>
                <w:vertAlign w:val="superscript"/>
              </w:rPr>
              <w:t>st</w:t>
            </w:r>
            <w:r>
              <w:t xml:space="preserve"> Aid and call emergency services if car accident happened. 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Moderate Risk.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Use of Launches</w:t>
            </w:r>
          </w:p>
        </w:tc>
        <w:tc>
          <w:tcPr>
            <w:tcW w:w="4252" w:type="dxa"/>
          </w:tcPr>
          <w:p w:rsidR="00217383" w:rsidRDefault="00217383" w:rsidP="00217383">
            <w:r w:rsidRPr="00BD714D">
              <w:t>The club</w:t>
            </w:r>
            <w:r>
              <w:t xml:space="preserve"> has access to 3</w:t>
            </w:r>
            <w:r w:rsidRPr="00BD714D">
              <w:t xml:space="preserve"> launches. Launches are power by petrol engines. All engines are serviced regular. Care should be taken getting in and out of launches. No one should jump between launches. A safe distance should be kept between launches and crews to ensure there is enough distance to stop in the event of a crew capsizing. If using launches in dark conditions, they must have the appropriate lighting. Green, red and white lights always.</w:t>
            </w:r>
          </w:p>
          <w:p w:rsidR="00217383" w:rsidRDefault="00217383" w:rsidP="00217383">
            <w:r>
              <w:t xml:space="preserve">Coaches to wear lifejacket – ensure crotch strap is done up if fitted. Kill cord to be worn by coaches at all times. </w:t>
            </w:r>
            <w:r>
              <w:t>Coaches to have RYA level 2 powerboat licence if possible.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Accident with Launch</w:t>
            </w:r>
          </w:p>
        </w:tc>
        <w:tc>
          <w:tcPr>
            <w:tcW w:w="4797" w:type="dxa"/>
          </w:tcPr>
          <w:p w:rsidR="00217383" w:rsidRDefault="00217383" w:rsidP="00217383">
            <w:r>
              <w:t>Coaches to be vigilant.</w:t>
            </w:r>
          </w:p>
          <w:p w:rsidR="00217383" w:rsidRDefault="00217383" w:rsidP="00217383">
            <w:r>
              <w:t>Apply 1</w:t>
            </w:r>
            <w:r w:rsidRPr="00C96069">
              <w:rPr>
                <w:vertAlign w:val="superscript"/>
              </w:rPr>
              <w:t>st</w:t>
            </w:r>
            <w:r>
              <w:t xml:space="preserve"> aid.</w:t>
            </w:r>
          </w:p>
          <w:p w:rsidR="00217383" w:rsidRDefault="00217383" w:rsidP="00217383">
            <w:r>
              <w:t>Seek further medical assistance if required.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Moderate Risk.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Hot Sunny Weather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Children encouraged to wear appropriate clothing.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Children encouraged to wear sunscreen.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encouraged to always have a water bottle and drink form it regularly. 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Sun stroke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Sun Burn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Dehydration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Move to a cooler area, under a tree or inside.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Encourage children to use after sun balm.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Continue to keep drinking water at a regular rate.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Trained first aider always present.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Seek medical treatment if severe.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Cold Weather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Move sessions off the water if water temperature is below 5degrees.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Ensure children wear appropriate clothing (hat, warm socks, multiple layers).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Shorten time on water.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Constantly monitor athletes comfort in conditions.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Good explanation of and reminders of cold water shock and its effects.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Avoid rowing when ice has formed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Hypothermia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Cold water shock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Move into warmer area and warm slowly.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Provide warm (not hot) drink.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Seek medical treatment if severe.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Trained first aider always present.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Rescue training. 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Strong Winds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Avoid doing unstable drills.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Keep all activities to a sheltered area of the river.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Keep a good look out.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Keep away from hazards (trees, bank, landing stage).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Avoid rowing if wind is too strong.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Capsize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Being blown into hazards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Trained first aider always present.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Rescue with launch.</w:t>
            </w:r>
          </w:p>
          <w:p w:rsidR="00217383" w:rsidRDefault="00217383" w:rsidP="00217383">
            <w:pPr>
              <w:rPr>
                <w:lang w:val="en-US"/>
              </w:rPr>
            </w:pP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Lightning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Avoid rowing in lightening.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Always check the forecast before going afloat, if in doubt move activities inside.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If lightning strikes nearby get off the water asap.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Must wait 30minutes after the last thunderclap before going afloat again.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Struck by lightning causing burns or electrocution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Seek urgent medical attention. 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Poor visibility caused by fog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Do not go on the river if all banks are not visible.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Fog may set in after going afloat, get off the River asap.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Collision with bank or other river users when trying to get off the lake after fog set in.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Launch rescue training.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Poor visibility caused by darkness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Do not row in the dark.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Sculling in a confined area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Scullers are coached to check their course every 3 strokes.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Circulation plan.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Coaches to keep a look out from launches. 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Collision with bank.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Collision with another sculler.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Coach to check sculler and equipment if collision occurs.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Always have coach on launch to make rescues.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Always have first aider on site. 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Water-borne Hazards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Educate athletes on the need to wash any open wounds that come in contact with the pond/lake water.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Ask athletes if they accidently swallowed any water when capsizing. 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Infection from polluted water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Seek medical attention.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Vandals on the bank or bridge. 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Keep athletes away from them and get off water if necessary.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Tell local police.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Stone, brick, bottle throwing from vandals.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Verbal abuse. 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Do not engage with vandals, notify police and director of rowing.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Give first aid as needed. Photograph and quarantine damaged equipment for evidence.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Sculling in a public place.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Athletes encouraged not to pet or interact with animals (dogs, cats, birds) they do not know. 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Bitten by animal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Coach to get owners details.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Seek medical treatment.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Pontoon exposed to the elements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Athletes taught to keep pontoon clear of kit.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Main walkway to be kept clear of equipment.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Athletes taught to be extra careful when pontoon is wet.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Coaches to always supervise athletes on pontoon.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No ‘messing about’ on the pontoon.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Slip or trip on pontoon.</w:t>
            </w:r>
          </w:p>
          <w:p w:rsidR="00217383" w:rsidRDefault="00217383" w:rsidP="00217383">
            <w:pPr>
              <w:rPr>
                <w:lang w:val="en-US"/>
              </w:rPr>
            </w:pP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First aider always present.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Seek further medical attention is required. 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Solid fixed objects in boat shed (riggers, racks, boats, doorway,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Clear induction of where equipment goes to keep shed neat and tidy.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Teach athletes to take care when carrying equipment.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Ensure clear instructions are always given.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Keep floor clear in main walkways.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Person to walk into stationary object.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Tripping over object on floor.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Fully stocked first aid kit available.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First aider always on site. 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Boats, oars,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 xml:space="preserve"> falling from racks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Athletes taught to put equipment away properly.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Effective racking solutions. 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Person struck by falling object.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Damage to other equipment from falling object.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Fully stocked first aid kit available.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First aider always on site.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Notify Megan to get equipment fixed. 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217383" w:rsidTr="004D2E09">
        <w:tc>
          <w:tcPr>
            <w:tcW w:w="254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Lifting and carrying boats and oars</w:t>
            </w:r>
          </w:p>
        </w:tc>
        <w:tc>
          <w:tcPr>
            <w:tcW w:w="4252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Coach good lifting technique.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Have two people carry each scull.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Keep a good lookout (coaches and athletes).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Good control and instruction.</w:t>
            </w:r>
          </w:p>
        </w:tc>
        <w:tc>
          <w:tcPr>
            <w:tcW w:w="2433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Person struck by moving equipment.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Muscle strains.</w:t>
            </w:r>
          </w:p>
        </w:tc>
        <w:tc>
          <w:tcPr>
            <w:tcW w:w="4797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Fully stocked first aid kit available. 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First aider always on site.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Rest injury.</w:t>
            </w:r>
          </w:p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 xml:space="preserve">Encourage sculler to seek medical attention if symptoms persist. </w:t>
            </w:r>
          </w:p>
        </w:tc>
        <w:tc>
          <w:tcPr>
            <w:tcW w:w="1359" w:type="dxa"/>
          </w:tcPr>
          <w:p w:rsidR="00217383" w:rsidRDefault="00217383" w:rsidP="00217383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Trailer Loading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 w:rsidRPr="00A33454">
              <w:rPr>
                <w:lang w:val="en-US"/>
              </w:rPr>
              <w:t>Boats are to be fed onto the trailer under the supervision of coaches. If there are available steps, athletes are to pass the boats up to the co</w:t>
            </w:r>
            <w:bookmarkStart w:id="0" w:name="_GoBack"/>
            <w:bookmarkEnd w:id="0"/>
            <w:r w:rsidRPr="00A33454">
              <w:rPr>
                <w:lang w:val="en-US"/>
              </w:rPr>
              <w:t>aches to be put on the top racks. Only HSS coaches are to tie boats on the top racks.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Boat dropped, potentially injuring a person on the way down.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Fully stocked first aid kit available. 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First aider always on site.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Seek medical attention if required. </w:t>
            </w: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Moderate Risk.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Athletes getting into boats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Coach athletes to help each other into boats.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Capsize on landing stage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Coaches to affect a rescue form the landing stage.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Give first aid if required.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Sculler to change into dry kit.</w:t>
            </w: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Incorrect Stretcher placement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Coach athletes where to place their foot stretcher.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Coach to check adjustments.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Capsize due to hands coming past chest.</w:t>
            </w:r>
          </w:p>
          <w:p w:rsidR="009B1E9E" w:rsidRDefault="009B1E9E" w:rsidP="009B1E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Musculo</w:t>
            </w:r>
            <w:proofErr w:type="spellEnd"/>
            <w:r>
              <w:rPr>
                <w:lang w:val="en-US"/>
              </w:rPr>
              <w:t xml:space="preserve">-skeletal disorders and strains. 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Scullers taught capsize drill. All scullers passed 100m swimming test in light clothing. 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Rescue with launch.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Give first aid if required.</w:t>
            </w:r>
          </w:p>
          <w:p w:rsidR="009B1E9E" w:rsidRDefault="009B1E9E" w:rsidP="009B1E9E">
            <w:pPr>
              <w:rPr>
                <w:lang w:val="en-US"/>
              </w:rPr>
            </w:pP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Gate/</w:t>
            </w:r>
            <w:proofErr w:type="spellStart"/>
            <w:r>
              <w:rPr>
                <w:lang w:val="en-US"/>
              </w:rPr>
              <w:t>oar</w:t>
            </w:r>
            <w:proofErr w:type="spellEnd"/>
            <w:r>
              <w:rPr>
                <w:lang w:val="en-US"/>
              </w:rPr>
              <w:t xml:space="preserve"> lock not fastened correctly.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Educate athletes how to set up equipment correctly.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Coaches to check. 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Capsize due to lost oar.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Athletes taught capsize drill. All athletes passed 100m swimming test in light clothing. 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Rescue with launch.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Give first aid if required.</w:t>
            </w: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Steering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Educate athletes to check their course every 3 strokes.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Coaches to keep a watchful eye over athletes.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Inability to steer correctly.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Collision with another river user or bank.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Coaches to give steering corrections if needed to avoid collisions.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Check athletes are ok.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Give first aid if required.</w:t>
            </w: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Heel restraints broken or too loose.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Athletes taught to check heel restraints before going afloat.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Coach to check heel restraints.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Do not use boat unless fixed.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May be trapped in capsized boat.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Rescue with launch.</w:t>
            </w: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Seats, shoes, or footplate loose or broken.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Athletes taught to check heel restraints before going afloat.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Coach to check heel restraints.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Notify Megan to fix problem.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Do not use boat unless fixed.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May struggle to row.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At least one launch always on water to help assist scullers. </w:t>
            </w: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Hatch covers missing.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Ensure hatch covers ae securely fitted.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Athletes taught to check before going afloat. 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Boat may sink if capsized.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Adequate boat buoyancy.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Rescue athletes with launch.</w:t>
            </w: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Athletes with low levels of fitness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Understand fitness capabilities and work within them.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Improve fitness level.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Collapse or illness.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First aid treatment, first aider always on site.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Seek medical treatment.</w:t>
            </w: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  <w:tr w:rsidR="009B1E9E" w:rsidTr="004D2E09">
        <w:tc>
          <w:tcPr>
            <w:tcW w:w="254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Pre-existing health conditions</w:t>
            </w:r>
          </w:p>
        </w:tc>
        <w:tc>
          <w:tcPr>
            <w:tcW w:w="4252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Director of rowing to ensure relevant people know of conditions and what to do.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Scullers should carry any medicines hey may need with them (inhalers, insulin,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).</w:t>
            </w:r>
          </w:p>
        </w:tc>
        <w:tc>
          <w:tcPr>
            <w:tcW w:w="2433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Medical incident afloat or on land.</w:t>
            </w:r>
          </w:p>
        </w:tc>
        <w:tc>
          <w:tcPr>
            <w:tcW w:w="4797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Bring casualty ashore. 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Give appropriate first aid.</w:t>
            </w:r>
          </w:p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 xml:space="preserve">Seek medical attention. </w:t>
            </w:r>
          </w:p>
        </w:tc>
        <w:tc>
          <w:tcPr>
            <w:tcW w:w="1359" w:type="dxa"/>
          </w:tcPr>
          <w:p w:rsidR="009B1E9E" w:rsidRDefault="009B1E9E" w:rsidP="009B1E9E">
            <w:pPr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</w:tr>
    </w:tbl>
    <w:p w:rsidR="00D4314A" w:rsidRDefault="00D4314A">
      <w:pPr>
        <w:rPr>
          <w:lang w:val="en-US"/>
        </w:rPr>
      </w:pPr>
    </w:p>
    <w:p w:rsidR="002F699E" w:rsidRPr="00F8066F" w:rsidRDefault="00D4314A" w:rsidP="00F8066F">
      <w:pPr>
        <w:jc w:val="center"/>
        <w:rPr>
          <w:b/>
          <w:sz w:val="32"/>
          <w:szCs w:val="32"/>
          <w:lang w:val="en-US"/>
        </w:rPr>
      </w:pPr>
      <w:r w:rsidRPr="00F8066F">
        <w:rPr>
          <w:b/>
          <w:sz w:val="32"/>
          <w:szCs w:val="32"/>
          <w:lang w:val="en-US"/>
        </w:rPr>
        <w:t>Risk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2F699E" w:rsidTr="002F699E">
        <w:tc>
          <w:tcPr>
            <w:tcW w:w="2564" w:type="dxa"/>
          </w:tcPr>
          <w:p w:rsidR="002F699E" w:rsidRPr="00E0559B" w:rsidRDefault="00B40E30" w:rsidP="00E0559B">
            <w:pPr>
              <w:jc w:val="right"/>
              <w:rPr>
                <w:b/>
                <w:lang w:val="en-US"/>
              </w:rPr>
            </w:pPr>
            <w:r w:rsidRPr="00E0559B">
              <w:rPr>
                <w:b/>
                <w:lang w:val="en-US"/>
              </w:rPr>
              <w:t>Consequences</w:t>
            </w:r>
          </w:p>
          <w:p w:rsidR="00E0559B" w:rsidRPr="00E0559B" w:rsidRDefault="00E0559B">
            <w:pPr>
              <w:rPr>
                <w:b/>
                <w:lang w:val="en-US"/>
              </w:rPr>
            </w:pPr>
          </w:p>
          <w:p w:rsidR="00B40E30" w:rsidRPr="00E0559B" w:rsidRDefault="00B40E30" w:rsidP="00E0559B">
            <w:pPr>
              <w:jc w:val="center"/>
              <w:rPr>
                <w:b/>
                <w:lang w:val="en-US"/>
              </w:rPr>
            </w:pPr>
            <w:r w:rsidRPr="00E0559B">
              <w:rPr>
                <w:b/>
                <w:lang w:val="en-US"/>
              </w:rPr>
              <w:t>V</w:t>
            </w:r>
            <w:r w:rsidR="00E0559B" w:rsidRPr="00E0559B">
              <w:rPr>
                <w:b/>
                <w:lang w:val="en-US"/>
              </w:rPr>
              <w:t>S</w:t>
            </w:r>
          </w:p>
          <w:p w:rsidR="00E0559B" w:rsidRPr="00E0559B" w:rsidRDefault="00E0559B">
            <w:pPr>
              <w:rPr>
                <w:b/>
                <w:lang w:val="en-US"/>
              </w:rPr>
            </w:pPr>
          </w:p>
          <w:p w:rsidR="00B40E30" w:rsidRDefault="00B40E30">
            <w:pPr>
              <w:rPr>
                <w:lang w:val="en-US"/>
              </w:rPr>
            </w:pPr>
            <w:r w:rsidRPr="00E0559B">
              <w:rPr>
                <w:b/>
                <w:lang w:val="en-US"/>
              </w:rPr>
              <w:t xml:space="preserve">Likelihood </w:t>
            </w:r>
          </w:p>
        </w:tc>
        <w:tc>
          <w:tcPr>
            <w:tcW w:w="2564" w:type="dxa"/>
          </w:tcPr>
          <w:p w:rsidR="002F699E" w:rsidRPr="00D4314A" w:rsidRDefault="00D4314A">
            <w:pPr>
              <w:rPr>
                <w:b/>
                <w:lang w:val="en-US"/>
              </w:rPr>
            </w:pPr>
            <w:r w:rsidRPr="00D4314A">
              <w:rPr>
                <w:b/>
                <w:lang w:val="en-US"/>
              </w:rPr>
              <w:t>Insignificant</w:t>
            </w:r>
          </w:p>
          <w:p w:rsidR="00D4314A" w:rsidRDefault="00D4314A">
            <w:pPr>
              <w:rPr>
                <w:lang w:val="en-US"/>
              </w:rPr>
            </w:pPr>
            <w:r>
              <w:rPr>
                <w:lang w:val="en-US"/>
              </w:rPr>
              <w:t>No injuries, less than 500pounds equipment damage.</w:t>
            </w:r>
          </w:p>
        </w:tc>
        <w:tc>
          <w:tcPr>
            <w:tcW w:w="2565" w:type="dxa"/>
          </w:tcPr>
          <w:p w:rsidR="002F699E" w:rsidRPr="00D4314A" w:rsidRDefault="00D4314A">
            <w:pPr>
              <w:rPr>
                <w:b/>
                <w:lang w:val="en-US"/>
              </w:rPr>
            </w:pPr>
            <w:r w:rsidRPr="00D4314A">
              <w:rPr>
                <w:b/>
                <w:lang w:val="en-US"/>
              </w:rPr>
              <w:t>Minor</w:t>
            </w:r>
          </w:p>
          <w:p w:rsidR="00D4314A" w:rsidRDefault="00D4314A">
            <w:pPr>
              <w:rPr>
                <w:lang w:val="en-US"/>
              </w:rPr>
            </w:pPr>
            <w:r>
              <w:rPr>
                <w:lang w:val="en-US"/>
              </w:rPr>
              <w:t>Basic first aid required, less than 5,000pounds equipment damage.</w:t>
            </w:r>
          </w:p>
        </w:tc>
        <w:tc>
          <w:tcPr>
            <w:tcW w:w="2565" w:type="dxa"/>
          </w:tcPr>
          <w:p w:rsidR="00D4314A" w:rsidRPr="00D4314A" w:rsidRDefault="00D4314A">
            <w:pPr>
              <w:rPr>
                <w:b/>
                <w:lang w:val="en-US"/>
              </w:rPr>
            </w:pPr>
            <w:r w:rsidRPr="00D4314A">
              <w:rPr>
                <w:b/>
                <w:lang w:val="en-US"/>
              </w:rPr>
              <w:t>Moderate</w:t>
            </w:r>
          </w:p>
          <w:p w:rsidR="00D4314A" w:rsidRDefault="00D4314A">
            <w:pPr>
              <w:rPr>
                <w:lang w:val="en-US"/>
              </w:rPr>
            </w:pPr>
            <w:r>
              <w:rPr>
                <w:lang w:val="en-US"/>
              </w:rPr>
              <w:t>Further</w:t>
            </w:r>
            <w:r w:rsidR="00AE68C3">
              <w:rPr>
                <w:lang w:val="en-US"/>
              </w:rPr>
              <w:t xml:space="preserve"> medical treatment required, 1</w:t>
            </w:r>
            <w:r>
              <w:rPr>
                <w:lang w:val="en-US"/>
              </w:rPr>
              <w:t>00,000pounds equipment damage.</w:t>
            </w:r>
          </w:p>
        </w:tc>
        <w:tc>
          <w:tcPr>
            <w:tcW w:w="2565" w:type="dxa"/>
          </w:tcPr>
          <w:p w:rsidR="002F699E" w:rsidRPr="00AE68C3" w:rsidRDefault="00AE68C3">
            <w:pPr>
              <w:rPr>
                <w:b/>
                <w:lang w:val="en-US"/>
              </w:rPr>
            </w:pPr>
            <w:r w:rsidRPr="00AE68C3">
              <w:rPr>
                <w:b/>
                <w:lang w:val="en-US"/>
              </w:rPr>
              <w:t>Major</w:t>
            </w:r>
          </w:p>
          <w:p w:rsidR="00AE68C3" w:rsidRDefault="00AE68C3">
            <w:pPr>
              <w:rPr>
                <w:lang w:val="en-US"/>
              </w:rPr>
            </w:pPr>
            <w:r>
              <w:rPr>
                <w:lang w:val="en-US"/>
              </w:rPr>
              <w:t>Extensive injuries, up to 1,000,000pounds equipment damage.</w:t>
            </w:r>
          </w:p>
        </w:tc>
        <w:tc>
          <w:tcPr>
            <w:tcW w:w="2565" w:type="dxa"/>
          </w:tcPr>
          <w:p w:rsidR="002F699E" w:rsidRPr="00AE68C3" w:rsidRDefault="00AE68C3">
            <w:pPr>
              <w:rPr>
                <w:b/>
                <w:lang w:val="en-US"/>
              </w:rPr>
            </w:pPr>
            <w:r w:rsidRPr="00AE68C3">
              <w:rPr>
                <w:b/>
                <w:lang w:val="en-US"/>
              </w:rPr>
              <w:t>Catastrophic</w:t>
            </w:r>
          </w:p>
          <w:p w:rsidR="00AE68C3" w:rsidRDefault="00AE68C3">
            <w:pPr>
              <w:rPr>
                <w:lang w:val="en-US"/>
              </w:rPr>
            </w:pPr>
            <w:r>
              <w:rPr>
                <w:lang w:val="en-US"/>
              </w:rPr>
              <w:t xml:space="preserve">Death or hospitalization for extensive time period, over 1,000,000pounds of equipment damage. </w:t>
            </w:r>
          </w:p>
        </w:tc>
      </w:tr>
      <w:tr w:rsidR="002F699E" w:rsidTr="002F699E">
        <w:tc>
          <w:tcPr>
            <w:tcW w:w="2564" w:type="dxa"/>
          </w:tcPr>
          <w:p w:rsidR="002F699E" w:rsidRPr="00080825" w:rsidRDefault="00080825">
            <w:pPr>
              <w:rPr>
                <w:b/>
                <w:lang w:val="en-US"/>
              </w:rPr>
            </w:pPr>
            <w:r w:rsidRPr="00080825">
              <w:rPr>
                <w:b/>
                <w:lang w:val="en-US"/>
              </w:rPr>
              <w:t>Almost certain</w:t>
            </w:r>
          </w:p>
          <w:p w:rsidR="00080825" w:rsidRDefault="00080825">
            <w:pPr>
              <w:rPr>
                <w:lang w:val="en-US"/>
              </w:rPr>
            </w:pPr>
            <w:r>
              <w:rPr>
                <w:lang w:val="en-US"/>
              </w:rPr>
              <w:t xml:space="preserve">Expected in normal running procedures. </w:t>
            </w:r>
          </w:p>
        </w:tc>
        <w:tc>
          <w:tcPr>
            <w:tcW w:w="2564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  <w:tc>
          <w:tcPr>
            <w:tcW w:w="2565" w:type="dxa"/>
          </w:tcPr>
          <w:p w:rsidR="002F699E" w:rsidRDefault="00F8066F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Unacceptable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Unacceptable Risk</w:t>
            </w:r>
          </w:p>
        </w:tc>
      </w:tr>
      <w:tr w:rsidR="002F699E" w:rsidTr="002F699E">
        <w:tc>
          <w:tcPr>
            <w:tcW w:w="2564" w:type="dxa"/>
          </w:tcPr>
          <w:p w:rsidR="002F699E" w:rsidRPr="00080825" w:rsidRDefault="00080825">
            <w:pPr>
              <w:rPr>
                <w:b/>
                <w:lang w:val="en-US"/>
              </w:rPr>
            </w:pPr>
            <w:r w:rsidRPr="00080825">
              <w:rPr>
                <w:b/>
                <w:lang w:val="en-US"/>
              </w:rPr>
              <w:lastRenderedPageBreak/>
              <w:t>Likely</w:t>
            </w:r>
          </w:p>
          <w:p w:rsidR="00080825" w:rsidRDefault="00080825">
            <w:pPr>
              <w:rPr>
                <w:lang w:val="en-US"/>
              </w:rPr>
            </w:pPr>
            <w:r>
              <w:rPr>
                <w:lang w:val="en-US"/>
              </w:rPr>
              <w:t xml:space="preserve">Properly occur during normal running procedures. </w:t>
            </w:r>
          </w:p>
        </w:tc>
        <w:tc>
          <w:tcPr>
            <w:tcW w:w="2564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Unacceptable Risk</w:t>
            </w:r>
          </w:p>
        </w:tc>
      </w:tr>
      <w:tr w:rsidR="002F699E" w:rsidTr="002F699E">
        <w:tc>
          <w:tcPr>
            <w:tcW w:w="2564" w:type="dxa"/>
          </w:tcPr>
          <w:p w:rsidR="002F699E" w:rsidRPr="004773A1" w:rsidRDefault="004773A1">
            <w:pPr>
              <w:rPr>
                <w:b/>
                <w:lang w:val="en-US"/>
              </w:rPr>
            </w:pPr>
            <w:r w:rsidRPr="004773A1">
              <w:rPr>
                <w:b/>
                <w:lang w:val="en-US"/>
              </w:rPr>
              <w:t>Possible</w:t>
            </w:r>
          </w:p>
          <w:p w:rsidR="004773A1" w:rsidRDefault="004773A1">
            <w:pPr>
              <w:rPr>
                <w:lang w:val="en-US"/>
              </w:rPr>
            </w:pPr>
            <w:r>
              <w:rPr>
                <w:lang w:val="en-US"/>
              </w:rPr>
              <w:t>Might occur at some point.</w:t>
            </w:r>
          </w:p>
        </w:tc>
        <w:tc>
          <w:tcPr>
            <w:tcW w:w="2564" w:type="dxa"/>
          </w:tcPr>
          <w:p w:rsidR="002F699E" w:rsidRDefault="00FC4B21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Unacceptable Risk</w:t>
            </w:r>
          </w:p>
        </w:tc>
      </w:tr>
      <w:tr w:rsidR="002F699E" w:rsidTr="002F699E">
        <w:tc>
          <w:tcPr>
            <w:tcW w:w="2564" w:type="dxa"/>
          </w:tcPr>
          <w:p w:rsidR="002F699E" w:rsidRPr="004773A1" w:rsidRDefault="004773A1">
            <w:pPr>
              <w:rPr>
                <w:b/>
                <w:lang w:val="en-US"/>
              </w:rPr>
            </w:pPr>
            <w:r w:rsidRPr="004773A1">
              <w:rPr>
                <w:b/>
                <w:lang w:val="en-US"/>
              </w:rPr>
              <w:t>Unlikely</w:t>
            </w:r>
          </w:p>
          <w:p w:rsidR="004773A1" w:rsidRDefault="004773A1">
            <w:pPr>
              <w:rPr>
                <w:lang w:val="en-US"/>
              </w:rPr>
            </w:pPr>
            <w:r>
              <w:rPr>
                <w:lang w:val="en-US"/>
              </w:rPr>
              <w:t xml:space="preserve">Could occur at some future time. </w:t>
            </w:r>
          </w:p>
        </w:tc>
        <w:tc>
          <w:tcPr>
            <w:tcW w:w="2564" w:type="dxa"/>
          </w:tcPr>
          <w:p w:rsidR="002F699E" w:rsidRDefault="00FC4B21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</w:tr>
      <w:tr w:rsidR="002F699E" w:rsidTr="002F699E">
        <w:tc>
          <w:tcPr>
            <w:tcW w:w="2564" w:type="dxa"/>
          </w:tcPr>
          <w:p w:rsidR="004773A1" w:rsidRPr="004773A1" w:rsidRDefault="004773A1">
            <w:pPr>
              <w:rPr>
                <w:b/>
                <w:lang w:val="en-US"/>
              </w:rPr>
            </w:pPr>
            <w:r w:rsidRPr="004773A1">
              <w:rPr>
                <w:b/>
                <w:lang w:val="en-US"/>
              </w:rPr>
              <w:t>Rare</w:t>
            </w:r>
          </w:p>
          <w:p w:rsidR="004773A1" w:rsidRDefault="004773A1">
            <w:pPr>
              <w:rPr>
                <w:lang w:val="en-US"/>
              </w:rPr>
            </w:pPr>
            <w:r>
              <w:rPr>
                <w:lang w:val="en-US"/>
              </w:rPr>
              <w:t xml:space="preserve">Would only happen in exceptional circumstances. </w:t>
            </w:r>
          </w:p>
        </w:tc>
        <w:tc>
          <w:tcPr>
            <w:tcW w:w="2564" w:type="dxa"/>
          </w:tcPr>
          <w:p w:rsidR="002F699E" w:rsidRDefault="00FC4B21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2565" w:type="dxa"/>
          </w:tcPr>
          <w:p w:rsidR="002F699E" w:rsidRDefault="00FC4B21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Moderate Risk</w:t>
            </w:r>
          </w:p>
        </w:tc>
        <w:tc>
          <w:tcPr>
            <w:tcW w:w="2565" w:type="dxa"/>
          </w:tcPr>
          <w:p w:rsidR="002F699E" w:rsidRDefault="00260815" w:rsidP="00FC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</w:tr>
    </w:tbl>
    <w:p w:rsidR="002F699E" w:rsidRPr="00B72D5F" w:rsidRDefault="002F699E">
      <w:pPr>
        <w:rPr>
          <w:lang w:val="en-US"/>
        </w:rPr>
      </w:pPr>
    </w:p>
    <w:sectPr w:rsidR="002F699E" w:rsidRPr="00B72D5F" w:rsidSect="00891C0D">
      <w:headerReference w:type="default" r:id="rId7"/>
      <w:pgSz w:w="16838" w:h="11906" w:orient="landscape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7F" w:rsidRDefault="00E26E7F" w:rsidP="00891C0D">
      <w:pPr>
        <w:spacing w:after="0" w:line="240" w:lineRule="auto"/>
      </w:pPr>
      <w:r>
        <w:separator/>
      </w:r>
    </w:p>
  </w:endnote>
  <w:endnote w:type="continuationSeparator" w:id="0">
    <w:p w:rsidR="00E26E7F" w:rsidRDefault="00E26E7F" w:rsidP="0089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7F" w:rsidRDefault="00E26E7F" w:rsidP="00891C0D">
      <w:pPr>
        <w:spacing w:after="0" w:line="240" w:lineRule="auto"/>
      </w:pPr>
      <w:r>
        <w:separator/>
      </w:r>
    </w:p>
  </w:footnote>
  <w:footnote w:type="continuationSeparator" w:id="0">
    <w:p w:rsidR="00E26E7F" w:rsidRDefault="00E26E7F" w:rsidP="0089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703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1C0D" w:rsidRDefault="00891C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E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1C0D" w:rsidRDefault="00891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5F"/>
    <w:rsid w:val="00080825"/>
    <w:rsid w:val="000B3111"/>
    <w:rsid w:val="000D2A15"/>
    <w:rsid w:val="001252B0"/>
    <w:rsid w:val="00126826"/>
    <w:rsid w:val="00165CE5"/>
    <w:rsid w:val="001E6ED8"/>
    <w:rsid w:val="002066A6"/>
    <w:rsid w:val="00217383"/>
    <w:rsid w:val="00260815"/>
    <w:rsid w:val="00283280"/>
    <w:rsid w:val="00292719"/>
    <w:rsid w:val="002F699E"/>
    <w:rsid w:val="00325EE2"/>
    <w:rsid w:val="003E67E3"/>
    <w:rsid w:val="004238E8"/>
    <w:rsid w:val="004718CC"/>
    <w:rsid w:val="004773A1"/>
    <w:rsid w:val="004D2E09"/>
    <w:rsid w:val="004E18D7"/>
    <w:rsid w:val="004E34CC"/>
    <w:rsid w:val="0058074F"/>
    <w:rsid w:val="005C68F2"/>
    <w:rsid w:val="006612DB"/>
    <w:rsid w:val="00671017"/>
    <w:rsid w:val="006B5651"/>
    <w:rsid w:val="006D3B5C"/>
    <w:rsid w:val="0074620A"/>
    <w:rsid w:val="00746419"/>
    <w:rsid w:val="007A528D"/>
    <w:rsid w:val="007A781F"/>
    <w:rsid w:val="007B02D1"/>
    <w:rsid w:val="007C38BF"/>
    <w:rsid w:val="007D6B7E"/>
    <w:rsid w:val="007E615E"/>
    <w:rsid w:val="00873418"/>
    <w:rsid w:val="00887611"/>
    <w:rsid w:val="00891C0D"/>
    <w:rsid w:val="008C1D43"/>
    <w:rsid w:val="00963DBA"/>
    <w:rsid w:val="009B1E9E"/>
    <w:rsid w:val="009B28D4"/>
    <w:rsid w:val="009E22F2"/>
    <w:rsid w:val="00A60342"/>
    <w:rsid w:val="00A86E70"/>
    <w:rsid w:val="00A92504"/>
    <w:rsid w:val="00AE68C3"/>
    <w:rsid w:val="00B40E30"/>
    <w:rsid w:val="00B44E2D"/>
    <w:rsid w:val="00B72D5F"/>
    <w:rsid w:val="00BD3798"/>
    <w:rsid w:val="00D4314A"/>
    <w:rsid w:val="00D86C81"/>
    <w:rsid w:val="00DA47C8"/>
    <w:rsid w:val="00DE26F6"/>
    <w:rsid w:val="00E0559B"/>
    <w:rsid w:val="00E26E7F"/>
    <w:rsid w:val="00F8066F"/>
    <w:rsid w:val="00F823C7"/>
    <w:rsid w:val="00FB0E31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8AB4"/>
  <w15:chartTrackingRefBased/>
  <w15:docId w15:val="{64743AEE-22B6-457E-BFCB-ED7D851F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91C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C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C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1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0D"/>
  </w:style>
  <w:style w:type="paragraph" w:styleId="Footer">
    <w:name w:val="footer"/>
    <w:basedOn w:val="Normal"/>
    <w:link w:val="FooterChar"/>
    <w:uiPriority w:val="99"/>
    <w:unhideWhenUsed/>
    <w:rsid w:val="00891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7540-2D82-4298-A4DA-BCE10BC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Glenn</dc:creator>
  <cp:keywords/>
  <dc:description/>
  <cp:lastModifiedBy>Megan Glenn</cp:lastModifiedBy>
  <cp:revision>4</cp:revision>
  <dcterms:created xsi:type="dcterms:W3CDTF">2017-11-01T14:42:00Z</dcterms:created>
  <dcterms:modified xsi:type="dcterms:W3CDTF">2017-11-01T15:21:00Z</dcterms:modified>
</cp:coreProperties>
</file>