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30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J17A.2X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09"/>
        <w:gridCol w:w="2024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Bodkin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13:19.13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4.5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 B Severn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13:22.71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4.5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Clark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13:33.88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4.4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Simmonds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13:35.99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Stanford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Meisl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13:37.86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4.4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Binnian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14:26.62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1:07.49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Reading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15:16.58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1:57.45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3.9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31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J17A.1X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09"/>
        <w:gridCol w:w="2024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Kleshnev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13:35.18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13:37.84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Ellery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13:53.77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4.3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14:02.17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4.3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O'Connor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14:03.55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4.3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14:17.92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Henley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Turnell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14:19.93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Kemp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Bodkin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Star &amp; Arrow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45.54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Pangbourne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Digby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Shewell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Somerville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 B Severn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Astbury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14:29.37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Workman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14:41.15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1:05.97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Reading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Pizura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14:57.61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Pangbourne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Garnier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14:59.29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Star &amp; Arrow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Smeeton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15:03.11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Henley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15:04.26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Simmonds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15:05.83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1:30.65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Windsor Boys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Bartoletti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15:05.92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1:30.74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Star &amp; Arrow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Minns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15:23.76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1:48.58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3.9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Sheel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16:10.02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2:34.84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Pangbourne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16:15.98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2:40.80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</w:p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lastRenderedPageBreak/>
        <w:t>Race 39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J15A.2X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22"/>
        <w:gridCol w:w="2011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Nicklin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14:34.19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14:36.33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O'Neill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14:58.07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Coyne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15:01.10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26.91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Licudi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15:02.16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15:20.56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3.9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15:38.85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1:04.66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Reading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Rundle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15:40.04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1:05.85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O'Reilly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15:42.73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1:08.54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Henley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Mclellan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15:57.71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15:58.49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16:19.14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1:44.95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16:28.23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1:54.04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3.6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40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J15A.1X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22"/>
        <w:gridCol w:w="2011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Reading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Rundle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14:39.15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Overturf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15:42.30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1:03.15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16:12.03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1:32.88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16:12.50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1:33.35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Bolier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16:14.59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1:35.44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Clark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16:22.17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1:43.02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16:26.31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1:47.16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3.6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16:32.74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1:53.59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3.6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Trott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16:35.05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1:55.90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3.6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16:45.34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2:06.19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3.6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Hampton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Hampton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16:52.81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2:13.66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3.6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Maidenhead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Dunlop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17:39.75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3:00.60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Henley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Rompani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18:03.48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3:24.33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3.3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42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J14A.1X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45"/>
        <w:gridCol w:w="1988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17:03.48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3.5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LYR Tradesmen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17:24.50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LYR Tradesmen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Dhillon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21:05.66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4:02.18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2.8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84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W.J17A.4X-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37"/>
        <w:gridCol w:w="1996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14:19.85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14:23.61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4.2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 B Severn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14:44.89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Emanuel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15:45.18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87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W.J16A.4+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18"/>
        <w:gridCol w:w="2015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Girgis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15:22.41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3.9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Sir W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Borlase's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GS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Rowlands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16:07.32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90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W.J16A.2X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28"/>
        <w:gridCol w:w="2005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Emanuel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Beams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3.9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 B Severn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15:39.34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Reading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Maynard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15:56.87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Emanuel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Hickey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16:00.01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Bagnall-Oakeley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16:04.05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49.95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16:44.29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1:30.19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3.6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93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W.J15A.2X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02"/>
        <w:gridCol w:w="2031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Reading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Threlfall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15:09.65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4.0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Headington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Parrott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15:22.51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3.9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Willoughby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15:44.26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34.61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Headington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Klico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15:47.99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Gorrell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17:24.88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2:15.23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3.4</w:t>
            </w:r>
          </w:p>
        </w:tc>
      </w:tr>
    </w:tbl>
    <w:p w:rsid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D01010"/>
          <w:sz w:val="28"/>
          <w:szCs w:val="28"/>
        </w:rPr>
      </w:pPr>
    </w:p>
    <w:p w:rsidR="00612244" w:rsidRPr="00612244" w:rsidRDefault="00612244" w:rsidP="00FB36AE">
      <w:pPr>
        <w:jc w:val="center"/>
        <w:rPr>
          <w:rFonts w:ascii="Tahoma" w:eastAsia="Times New Roman" w:hAnsi="Tahoma" w:cs="Tahoma"/>
          <w:color w:val="D01010"/>
          <w:sz w:val="28"/>
          <w:szCs w:val="28"/>
        </w:rPr>
      </w:pPr>
      <w:r>
        <w:rPr>
          <w:rFonts w:ascii="Tahoma" w:eastAsia="Times New Roman" w:hAnsi="Tahoma" w:cs="Tahoma"/>
          <w:color w:val="D01010"/>
          <w:sz w:val="28"/>
          <w:szCs w:val="28"/>
        </w:rPr>
        <w:br w:type="page"/>
      </w:r>
      <w:bookmarkStart w:id="0" w:name="_GoBack"/>
      <w:bookmarkEnd w:id="0"/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95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W.J14A.4X+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724"/>
        <w:gridCol w:w="2009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Reading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Cookson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14:40.45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4.1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 B Severn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15:12.14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3.9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Headington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Hodges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15:42.55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3.8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Headington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Freear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16:03.60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LYR Tradesmen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Tombolis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16:13.79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1:33.34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Headington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Bayly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17:06.94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2:26.49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3.5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Jackson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Jessel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17:46.10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3:05.65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Headington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Plaha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17:52.33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3:11.88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3.4</w:t>
            </w:r>
          </w:p>
        </w:tc>
      </w:tr>
    </w:tbl>
    <w:p w:rsidR="00612244" w:rsidRPr="00612244" w:rsidRDefault="00612244" w:rsidP="00612244">
      <w:pPr>
        <w:spacing w:before="100" w:beforeAutospacing="1" w:after="100" w:afterAutospacing="1" w:line="364" w:lineRule="atLeast"/>
        <w:jc w:val="center"/>
        <w:outlineLvl w:val="2"/>
        <w:rPr>
          <w:rFonts w:ascii="Tahoma" w:eastAsia="Times New Roman" w:hAnsi="Tahoma" w:cs="Tahoma"/>
          <w:color w:val="8B0000"/>
          <w:sz w:val="28"/>
          <w:szCs w:val="28"/>
        </w:rPr>
      </w:pPr>
      <w:r w:rsidRPr="00612244">
        <w:rPr>
          <w:rFonts w:ascii="Tahoma" w:eastAsia="Times New Roman" w:hAnsi="Tahoma" w:cs="Tahoma"/>
          <w:color w:val="D01010"/>
          <w:sz w:val="28"/>
          <w:szCs w:val="28"/>
        </w:rPr>
        <w:t>Race 96 </w:t>
      </w:r>
      <w:r w:rsidRPr="00612244">
        <w:rPr>
          <w:rFonts w:ascii="Tahoma" w:eastAsia="Times New Roman" w:hAnsi="Tahoma" w:cs="Tahoma"/>
          <w:color w:val="8B0000"/>
          <w:sz w:val="28"/>
          <w:szCs w:val="28"/>
        </w:rPr>
        <w:t>W.J14A.2X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69"/>
        <w:gridCol w:w="2674"/>
        <w:gridCol w:w="2059"/>
        <w:gridCol w:w="877"/>
        <w:gridCol w:w="864"/>
        <w:gridCol w:w="826"/>
      </w:tblGrid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proofErr w:type="spellStart"/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Posn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No.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Club/Organisation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center"/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</w:pPr>
            <w:r w:rsidRPr="00612244">
              <w:rPr>
                <w:rFonts w:ascii="Verdana" w:eastAsia="Times New Roman" w:hAnsi="Verdana"/>
                <w:b/>
                <w:bCs/>
                <w:color w:val="8B0000"/>
                <w:sz w:val="20"/>
                <w:szCs w:val="20"/>
              </w:rPr>
              <w:t>M/Sec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 B Severn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16:03.99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3.7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Headington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 xml:space="preserve">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Rossington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17:32.96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1:28.97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3.4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Hinksey</w:t>
            </w:r>
            <w:proofErr w:type="spellEnd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 xml:space="preserve"> Sculling </w:t>
            </w: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Hawksworth-Pratten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17:58.81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1:54.82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  <w:highlight w:val="yellow"/>
              </w:rPr>
              <w:t>3.3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LYR Tradesmen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proofErr w:type="spellStart"/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Hildreth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18:32.54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2:28.55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3.2</w:t>
            </w:r>
          </w:p>
        </w:tc>
      </w:tr>
      <w:tr w:rsidR="00612244" w:rsidRPr="00612244" w:rsidTr="006122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A B Severn 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CAPSIZE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jc w:val="right"/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244" w:rsidRPr="00612244" w:rsidRDefault="00612244" w:rsidP="00612244">
            <w:pPr>
              <w:rPr>
                <w:rFonts w:ascii="Tahoma" w:eastAsia="Times New Roman" w:hAnsi="Tahoma" w:cs="Tahoma"/>
                <w:color w:val="00008B"/>
                <w:sz w:val="20"/>
                <w:szCs w:val="20"/>
              </w:rPr>
            </w:pPr>
            <w:r w:rsidRPr="00612244">
              <w:rPr>
                <w:rFonts w:ascii="Tahoma" w:eastAsia="Times New Roman" w:hAnsi="Tahoma" w:cs="Tahoma"/>
                <w:color w:val="00008B"/>
                <w:sz w:val="20"/>
                <w:szCs w:val="20"/>
              </w:rPr>
              <w:t> </w:t>
            </w:r>
          </w:p>
        </w:tc>
      </w:tr>
    </w:tbl>
    <w:p w:rsidR="00BF4192" w:rsidRDefault="00BF4192"/>
    <w:sectPr w:rsidR="00BF4192" w:rsidSect="00EB7A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44"/>
    <w:rsid w:val="00612244"/>
    <w:rsid w:val="00BF4192"/>
    <w:rsid w:val="00EB7A60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D465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2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22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2244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1224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24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224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2244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224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22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22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2244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1224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24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224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2244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224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797</Words>
  <Characters>4547</Characters>
  <Application>Microsoft Macintosh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Carrington-Windo</dc:creator>
  <cp:keywords/>
  <dc:description/>
  <cp:lastModifiedBy>Carrington-Windo</cp:lastModifiedBy>
  <cp:revision>1</cp:revision>
  <dcterms:created xsi:type="dcterms:W3CDTF">2016-10-07T13:40:00Z</dcterms:created>
  <dcterms:modified xsi:type="dcterms:W3CDTF">2016-10-07T13:49:00Z</dcterms:modified>
</cp:coreProperties>
</file>